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FF" w:rsidRPr="00C13BFF" w:rsidRDefault="00C13BFF" w:rsidP="00C13BFF">
      <w:pPr>
        <w:spacing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3BFF">
        <w:rPr>
          <w:rFonts w:ascii="Times New Roman" w:eastAsia="Times New Roman" w:hAnsi="Times New Roman"/>
          <w:b/>
          <w:sz w:val="28"/>
          <w:szCs w:val="28"/>
          <w:lang w:eastAsia="ru-RU"/>
        </w:rPr>
        <w:t>Орга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низационная культура организации</w:t>
      </w:r>
      <w:bookmarkStart w:id="0" w:name="_GoBack"/>
      <w:bookmarkEnd w:id="0"/>
      <w:r w:rsidRPr="00C13BF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3C0ECE" w:rsidRPr="008179F2" w:rsidRDefault="00032C16" w:rsidP="00032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каждом предприятии есть свои правила, своя о</w:t>
      </w:r>
      <w:r w:rsidR="003C0ECE" w:rsidRPr="008179F2">
        <w:rPr>
          <w:rFonts w:ascii="Times New Roman" w:eastAsia="Times New Roman" w:hAnsi="Times New Roman"/>
          <w:sz w:val="28"/>
          <w:szCs w:val="28"/>
          <w:lang w:eastAsia="ru-RU"/>
        </w:rPr>
        <w:t xml:space="preserve">рганизационная культура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это </w:t>
      </w:r>
      <w:r w:rsidR="003C0ECE" w:rsidRPr="008179F2">
        <w:rPr>
          <w:rFonts w:ascii="Times New Roman" w:eastAsia="Times New Roman" w:hAnsi="Times New Roman"/>
          <w:sz w:val="28"/>
          <w:szCs w:val="28"/>
          <w:lang w:eastAsia="ru-RU"/>
        </w:rPr>
        <w:t>система ценностей материальных и духовных, которые разделяют все члены организации. Сюда же относятся и эталоны поведения, настроение, символы, отношения и способы ведения бизнеса.</w:t>
      </w:r>
    </w:p>
    <w:p w:rsidR="003C0ECE" w:rsidRPr="008179F2" w:rsidRDefault="00032C16" w:rsidP="00032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Эта культура принята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большинством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выполнение ее правил необходимо при адаптации в новом коллективе, на новом месте. </w:t>
      </w:r>
      <w:r w:rsidR="003C0ECE" w:rsidRPr="008179F2">
        <w:rPr>
          <w:rFonts w:ascii="Times New Roman" w:eastAsia="Times New Roman" w:hAnsi="Times New Roman"/>
          <w:sz w:val="28"/>
          <w:szCs w:val="28"/>
          <w:lang w:eastAsia="ru-RU"/>
        </w:rPr>
        <w:t>Она формируется в процессе совместного преодоления людьми трудностей адаптации.</w:t>
      </w:r>
    </w:p>
    <w:p w:rsidR="00032C16" w:rsidRDefault="003C0ECE" w:rsidP="00032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9F2">
        <w:rPr>
          <w:rFonts w:ascii="Times New Roman" w:eastAsia="Times New Roman" w:hAnsi="Times New Roman"/>
          <w:sz w:val="28"/>
          <w:szCs w:val="28"/>
          <w:lang w:eastAsia="ru-RU"/>
        </w:rPr>
        <w:t>В основном влияют на формирование культуры организаци</w:t>
      </w:r>
      <w:r w:rsidR="00032C16">
        <w:rPr>
          <w:rFonts w:ascii="Times New Roman" w:eastAsia="Times New Roman" w:hAnsi="Times New Roman"/>
          <w:sz w:val="28"/>
          <w:szCs w:val="28"/>
          <w:lang w:eastAsia="ru-RU"/>
        </w:rPr>
        <w:t>и взгляды и ценности основателя. При вхождении новых сотрудников она  постепенно  меняется, но основы остаются.</w:t>
      </w:r>
    </w:p>
    <w:p w:rsidR="003C0ECE" w:rsidRPr="008179F2" w:rsidRDefault="00032C16" w:rsidP="00032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0ECE" w:rsidRPr="008179F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 усвоения и передачи  организационной культуры зависит от символов и девизов, истории, особого языка, традиций, основополагающих признаков компании.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Ваша организация ожидает уважительного отношения к ее символам.</w:t>
      </w:r>
    </w:p>
    <w:p w:rsidR="003C0ECE" w:rsidRPr="008179F2" w:rsidRDefault="003C0ECE" w:rsidP="00032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9F2">
        <w:rPr>
          <w:rFonts w:ascii="Times New Roman" w:eastAsia="Times New Roman" w:hAnsi="Times New Roman"/>
          <w:sz w:val="28"/>
          <w:szCs w:val="28"/>
          <w:lang w:eastAsia="ru-RU"/>
        </w:rPr>
        <w:t>От организационной  культуры зависит эффективность организации, текучесть кадров, продолжительность работы людей в организации.</w:t>
      </w:r>
    </w:p>
    <w:p w:rsidR="003C0ECE" w:rsidRPr="008179F2" w:rsidRDefault="003C0ECE" w:rsidP="00032C1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9F2">
        <w:rPr>
          <w:rFonts w:ascii="Times New Roman" w:eastAsia="Times New Roman" w:hAnsi="Times New Roman"/>
          <w:sz w:val="28"/>
          <w:szCs w:val="28"/>
          <w:lang w:eastAsia="ru-RU"/>
        </w:rPr>
        <w:t>Предприятия</w:t>
      </w:r>
      <w:r w:rsidR="00032C16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предполагающие активное общение с клиентами, требуют от своих сотрудников уважительного обращения с ними. </w:t>
      </w:r>
      <w:r w:rsidRPr="008179F2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Обслуживание  его должно  осуществляться с учетом этических норм, что поддерживает имидж предприятия, является частью организационной культуры. </w:t>
      </w:r>
      <w:r w:rsidR="00B152DD" w:rsidRPr="00B152DD">
        <w:rPr>
          <w:rFonts w:ascii="Times New Roman" w:eastAsia="Times New Roman" w:hAnsi="Times New Roman"/>
          <w:sz w:val="28"/>
          <w:szCs w:val="28"/>
          <w:lang w:eastAsia="ru-RU"/>
        </w:rPr>
        <w:t xml:space="preserve">Немало рушится карьер и теряется денег из-за неправильного поведения, низкой деловой культуры или банальной невоспитанности. Зная все это, бизнесмены на Западе и на Востоке, к примеру, японцы, тратят на обучение хорошим манерам и консультации по вопросам этикета и культуры делового общения огромные деньги. Руководители современных компаний, понимая, что именно персонал является лицом организации, носителем ее имиджа, требуют от сотрудников неукоснительно соблюдать нормы корпоративной культуры, профессиональной этики и служебного этикета. </w:t>
      </w:r>
      <w:r w:rsidR="00B152DD" w:rsidRPr="008179F2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B152DD" w:rsidRPr="008179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обстановка помещений, и внешний вид сотрудников должны соответствовать эстетическим нормам. Документация должна быть оформлена  согласно требованиям делопроизводства.</w:t>
      </w:r>
    </w:p>
    <w:p w:rsidR="003C0ECE" w:rsidRPr="008179F2" w:rsidRDefault="003C0ECE" w:rsidP="00032C1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5FDD" w:rsidRDefault="00405FDD" w:rsidP="00032C16">
      <w:pPr>
        <w:spacing w:line="360" w:lineRule="auto"/>
      </w:pPr>
    </w:p>
    <w:sectPr w:rsidR="0040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627A9"/>
    <w:multiLevelType w:val="hybridMultilevel"/>
    <w:tmpl w:val="503C8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C3"/>
    <w:rsid w:val="00032C16"/>
    <w:rsid w:val="000342CE"/>
    <w:rsid w:val="003C0ECE"/>
    <w:rsid w:val="00405FDD"/>
    <w:rsid w:val="006A48C3"/>
    <w:rsid w:val="00B152DD"/>
    <w:rsid w:val="00C1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CE"/>
    <w:pPr>
      <w:spacing w:after="200" w:line="276" w:lineRule="auto"/>
    </w:pPr>
    <w:rPr>
      <w:rFonts w:ascii="Calibri" w:eastAsia="Malgun Gothic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CE"/>
    <w:pPr>
      <w:spacing w:after="200" w:line="276" w:lineRule="auto"/>
    </w:pPr>
    <w:rPr>
      <w:rFonts w:ascii="Calibri" w:eastAsia="Malgun Gothic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НГГТКИ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Радкевич Татьяна Александровна</dc:creator>
  <cp:lastModifiedBy>пользователь</cp:lastModifiedBy>
  <cp:revision>2</cp:revision>
  <dcterms:created xsi:type="dcterms:W3CDTF">2020-06-07T02:49:00Z</dcterms:created>
  <dcterms:modified xsi:type="dcterms:W3CDTF">2020-06-07T02:49:00Z</dcterms:modified>
</cp:coreProperties>
</file>